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97135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971359">
        <w:rPr>
          <w:b/>
        </w:rPr>
        <w:t>April 6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  </w:t>
      </w:r>
      <w:r w:rsidR="00AA5A49">
        <w:rPr>
          <w:b/>
          <w:color w:val="FF0000"/>
          <w:sz w:val="32"/>
          <w:szCs w:val="32"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C17AE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7D50B5" w:rsidRDefault="00DB1CFF" w:rsidP="00DB1CFF">
      <w:pPr>
        <w:spacing w:before="120"/>
      </w:pPr>
      <w:r>
        <w:t xml:space="preserve">          </w:t>
      </w:r>
      <w:r w:rsidR="00576FEC" w:rsidRPr="006B1774">
        <w:t xml:space="preserve"> </w:t>
      </w:r>
      <w:r>
        <w:t xml:space="preserve"> a)  </w:t>
      </w:r>
      <w:r w:rsidR="00971359">
        <w:t xml:space="preserve"> March 9</w:t>
      </w:r>
      <w:r>
        <w:t>, 2017</w:t>
      </w:r>
      <w:r w:rsidR="00C17AEB">
        <w:t xml:space="preserve"> </w:t>
      </w:r>
    </w:p>
    <w:p w:rsidR="00971359" w:rsidRPr="00337895" w:rsidRDefault="00971359" w:rsidP="00DB1CFF">
      <w:pPr>
        <w:spacing w:before="120"/>
      </w:pPr>
      <w:r>
        <w:t xml:space="preserve">            b)  March 23, 2017</w:t>
      </w:r>
      <w:r w:rsidR="001267E4">
        <w:t xml:space="preserve"> – Regular Session</w:t>
      </w:r>
    </w:p>
    <w:p w:rsidR="00C17AEB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544099">
        <w:rPr>
          <w:b/>
        </w:rPr>
        <w:t xml:space="preserve">SEWER BUSINESS </w:t>
      </w:r>
    </w:p>
    <w:p w:rsidR="00C85023" w:rsidRPr="00C85023" w:rsidRDefault="00C85023" w:rsidP="00337895">
      <w:pPr>
        <w:spacing w:before="240"/>
      </w:pPr>
      <w:r>
        <w:rPr>
          <w:b/>
        </w:rPr>
        <w:t xml:space="preserve">           </w:t>
      </w:r>
      <w:r w:rsidR="00E12A1B">
        <w:t>a)  Status report on CZM meeting</w:t>
      </w:r>
    </w:p>
    <w:p w:rsidR="00544099" w:rsidRDefault="002A274C" w:rsidP="00ED7278">
      <w:pPr>
        <w:spacing w:before="240"/>
        <w:rPr>
          <w:b/>
        </w:rPr>
      </w:pPr>
      <w:r w:rsidRPr="00FD5B24"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2A27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6304CF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FB4BE5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FB4BE5">
      <w:pPr>
        <w:spacing w:before="120"/>
        <w:rPr>
          <w:color w:val="FF0000"/>
        </w:rPr>
      </w:pPr>
      <w:r>
        <w:t xml:space="preserve">          c)  Discussion regarding Wareham Water District                                       </w:t>
      </w:r>
      <w:r>
        <w:rPr>
          <w:color w:val="FF0000"/>
        </w:rPr>
        <w:tab/>
      </w:r>
    </w:p>
    <w:p w:rsidR="00391426" w:rsidRPr="007C1585" w:rsidRDefault="002A274C" w:rsidP="007C1585">
      <w:pPr>
        <w:spacing w:before="240"/>
        <w:rPr>
          <w:color w:val="FF0000"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C85023" w:rsidRDefault="001267E4" w:rsidP="00FB4BE5">
      <w:pPr>
        <w:spacing w:before="120"/>
      </w:pPr>
      <w:r>
        <w:rPr>
          <w:b/>
        </w:rPr>
        <w:t xml:space="preserve">          </w:t>
      </w:r>
      <w:r w:rsidR="00391426" w:rsidRPr="00391426">
        <w:t>a)</w:t>
      </w:r>
      <w:r w:rsidR="005107D0" w:rsidRPr="00391426">
        <w:t xml:space="preserve"> </w:t>
      </w:r>
      <w:r w:rsidR="00391426">
        <w:t xml:space="preserve"> </w:t>
      </w:r>
      <w:r w:rsidR="00C85023">
        <w:t xml:space="preserve">Discussion of Weston &amp; Sampson’s pump station evaluation report             </w:t>
      </w:r>
    </w:p>
    <w:p w:rsidR="00544099" w:rsidRPr="007C1585" w:rsidRDefault="007C1585" w:rsidP="001267E4">
      <w:pPr>
        <w:spacing w:before="240"/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7C1585" w:rsidP="007021AC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ED7278" w:rsidRDefault="00ED7278" w:rsidP="00842221">
      <w:pPr>
        <w:spacing w:before="120"/>
      </w:pPr>
    </w:p>
    <w:p w:rsidR="00ED7278" w:rsidRDefault="00ED7278" w:rsidP="00842221">
      <w:pPr>
        <w:spacing w:before="120"/>
      </w:pPr>
    </w:p>
    <w:p w:rsidR="00037443" w:rsidRDefault="007526A8" w:rsidP="00842221">
      <w:pPr>
        <w:spacing w:before="120"/>
      </w:pPr>
      <w:r w:rsidRPr="0015777F">
        <w:t xml:space="preserve">Posted </w:t>
      </w:r>
      <w:r w:rsidR="007C1585" w:rsidRPr="0015777F">
        <w:t>4/3</w:t>
      </w:r>
      <w:r w:rsidRPr="0015777F">
        <w:t>/</w:t>
      </w:r>
      <w:proofErr w:type="gramStart"/>
      <w:r w:rsidRPr="0015777F">
        <w:t>2017  –</w:t>
      </w:r>
      <w:proofErr w:type="gramEnd"/>
      <w:r w:rsidRPr="0015777F">
        <w:t xml:space="preserve">  </w:t>
      </w:r>
      <w:r w:rsidR="0015777F" w:rsidRPr="0015777F">
        <w:t>2:45</w:t>
      </w:r>
      <w:r w:rsidR="007C1585" w:rsidRPr="0015777F">
        <w:t xml:space="preserve"> pm</w:t>
      </w:r>
      <w:bookmarkStart w:id="0" w:name="_GoBack"/>
      <w:bookmarkEnd w:id="0"/>
      <w:r w:rsidR="004E421C">
        <w:t xml:space="preserve">   </w:t>
      </w:r>
    </w:p>
    <w:sectPr w:rsidR="00037443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67311CE" wp14:editId="077EC1A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777F"/>
    <w:rsid w:val="001D336B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2B9C"/>
    <w:rsid w:val="003C604E"/>
    <w:rsid w:val="003C679F"/>
    <w:rsid w:val="003D5888"/>
    <w:rsid w:val="003E5AC9"/>
    <w:rsid w:val="003F41E2"/>
    <w:rsid w:val="0040143B"/>
    <w:rsid w:val="00442C47"/>
    <w:rsid w:val="0047122A"/>
    <w:rsid w:val="004B5B2E"/>
    <w:rsid w:val="004D5C8E"/>
    <w:rsid w:val="004E421C"/>
    <w:rsid w:val="004E4F5C"/>
    <w:rsid w:val="004E6A11"/>
    <w:rsid w:val="005107D0"/>
    <w:rsid w:val="0053431A"/>
    <w:rsid w:val="00541E24"/>
    <w:rsid w:val="00544099"/>
    <w:rsid w:val="0055591F"/>
    <w:rsid w:val="00564D38"/>
    <w:rsid w:val="00576FEC"/>
    <w:rsid w:val="005857F8"/>
    <w:rsid w:val="005A3F7C"/>
    <w:rsid w:val="005B04E5"/>
    <w:rsid w:val="005B3BE5"/>
    <w:rsid w:val="005C21E0"/>
    <w:rsid w:val="005D1B4C"/>
    <w:rsid w:val="006002F3"/>
    <w:rsid w:val="006304CF"/>
    <w:rsid w:val="0068207E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D50B5"/>
    <w:rsid w:val="00810010"/>
    <w:rsid w:val="008107C8"/>
    <w:rsid w:val="008241B1"/>
    <w:rsid w:val="00834AF6"/>
    <w:rsid w:val="00842221"/>
    <w:rsid w:val="008479CD"/>
    <w:rsid w:val="00862B18"/>
    <w:rsid w:val="008801F6"/>
    <w:rsid w:val="0088648B"/>
    <w:rsid w:val="008969DD"/>
    <w:rsid w:val="008B4037"/>
    <w:rsid w:val="008D7784"/>
    <w:rsid w:val="008E38E2"/>
    <w:rsid w:val="008F0D4F"/>
    <w:rsid w:val="00915278"/>
    <w:rsid w:val="00952F81"/>
    <w:rsid w:val="00957AD0"/>
    <w:rsid w:val="00971359"/>
    <w:rsid w:val="009B27FA"/>
    <w:rsid w:val="009B691B"/>
    <w:rsid w:val="009E2A4D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47085"/>
    <w:rsid w:val="00C566C9"/>
    <w:rsid w:val="00C82842"/>
    <w:rsid w:val="00C85023"/>
    <w:rsid w:val="00CA2A64"/>
    <w:rsid w:val="00CC3E09"/>
    <w:rsid w:val="00CD3BAF"/>
    <w:rsid w:val="00CD4548"/>
    <w:rsid w:val="00CD779C"/>
    <w:rsid w:val="00CF1CD7"/>
    <w:rsid w:val="00D03F9A"/>
    <w:rsid w:val="00D11A1A"/>
    <w:rsid w:val="00D40BA6"/>
    <w:rsid w:val="00D60DC5"/>
    <w:rsid w:val="00D876A1"/>
    <w:rsid w:val="00DA4623"/>
    <w:rsid w:val="00DB1CFF"/>
    <w:rsid w:val="00DD225C"/>
    <w:rsid w:val="00DD5B19"/>
    <w:rsid w:val="00E109AA"/>
    <w:rsid w:val="00E12A1B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D7278"/>
    <w:rsid w:val="00EF4F15"/>
    <w:rsid w:val="00EF76C4"/>
    <w:rsid w:val="00F01127"/>
    <w:rsid w:val="00F1633D"/>
    <w:rsid w:val="00F22099"/>
    <w:rsid w:val="00F379E1"/>
    <w:rsid w:val="00F45505"/>
    <w:rsid w:val="00F57E85"/>
    <w:rsid w:val="00F64F58"/>
    <w:rsid w:val="00F65C12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40C2-B816-46B9-A672-CA70B37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2017-04-03T12:47:00Z</cp:lastPrinted>
  <dcterms:created xsi:type="dcterms:W3CDTF">2017-03-28T17:39:00Z</dcterms:created>
  <dcterms:modified xsi:type="dcterms:W3CDTF">2017-04-03T18:40:00Z</dcterms:modified>
</cp:coreProperties>
</file>