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70"/>
          <w:szCs w:val="70"/>
        </w:rPr>
      </w:pPr>
      <w:r>
        <w:rPr>
          <w:b w:val="1"/>
          <w:bCs w:val="1"/>
          <w:sz w:val="70"/>
          <w:szCs w:val="70"/>
          <w:rtl w:val="0"/>
          <w:lang w:val="en-US"/>
        </w:rPr>
        <w:t>WAREHAM RECYCLING COMMITTEE</w:t>
      </w:r>
    </w:p>
    <w:p>
      <w:pPr>
        <w:pStyle w:val="Body"/>
        <w:jc w:val="center"/>
        <w:rPr>
          <w:b w:val="1"/>
          <w:bCs w:val="1"/>
          <w:sz w:val="70"/>
          <w:szCs w:val="70"/>
        </w:rPr>
      </w:pPr>
      <w:r>
        <w:rPr>
          <w:b w:val="1"/>
          <w:bCs w:val="1"/>
          <w:sz w:val="70"/>
          <w:szCs w:val="70"/>
          <w:rtl w:val="0"/>
          <w:lang w:val="en-US"/>
        </w:rPr>
        <w:t>MARCH 15, 2023</w:t>
      </w:r>
    </w:p>
    <w:p>
      <w:pPr>
        <w:pStyle w:val="Body"/>
        <w:jc w:val="center"/>
        <w:rPr>
          <w:b w:val="1"/>
          <w:bCs w:val="1"/>
          <w:sz w:val="70"/>
          <w:szCs w:val="70"/>
        </w:rPr>
      </w:pPr>
    </w:p>
    <w:p>
      <w:pPr>
        <w:pStyle w:val="Body"/>
        <w:jc w:val="center"/>
        <w:rPr>
          <w:b w:val="1"/>
          <w:bCs w:val="1"/>
          <w:sz w:val="70"/>
          <w:szCs w:val="70"/>
        </w:rPr>
      </w:pPr>
      <w:r>
        <w:rPr>
          <w:b w:val="1"/>
          <w:bCs w:val="1"/>
          <w:sz w:val="70"/>
          <w:szCs w:val="70"/>
          <w:rtl w:val="0"/>
          <w:lang w:val="en-US"/>
        </w:rPr>
        <w:t>NOTICE OF MEETING CANCELLATION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THERE WILL BE NO MEETING OF THE WAREHAM RECYCLING COMMITTEE ON WEDNESDAY MARCH 15, 2023.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JENNIFER GADY,</w:t>
      </w:r>
    </w:p>
    <w:p>
      <w:pPr>
        <w:pStyle w:val="Body"/>
      </w:pPr>
      <w:r>
        <w:rPr>
          <w:b w:val="1"/>
          <w:bCs w:val="1"/>
          <w:sz w:val="26"/>
          <w:szCs w:val="26"/>
          <w:rtl w:val="0"/>
          <w:lang w:val="en-US"/>
        </w:rPr>
        <w:t>RECYCLING COMMITTEE CHARIMAN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