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235B" w14:textId="77777777" w:rsidR="00022A81" w:rsidRPr="007A6DBF" w:rsidRDefault="00022A81" w:rsidP="00022A81">
      <w:pPr>
        <w:pStyle w:val="Title"/>
        <w:rPr>
          <w:rFonts w:ascii="Garamond" w:hAnsi="Garamond"/>
          <w:color w:val="auto"/>
          <w:sz w:val="48"/>
          <w:szCs w:val="48"/>
        </w:rPr>
      </w:pPr>
      <w:r>
        <w:rPr>
          <w:rFonts w:ascii="Garamond" w:hAnsi="Garamond"/>
          <w:color w:val="auto"/>
          <w:sz w:val="48"/>
          <w:szCs w:val="48"/>
        </w:rPr>
        <w:t>The Law Offices of Bello &amp; Morton, LLC</w:t>
      </w:r>
    </w:p>
    <w:p w14:paraId="5FB33745" w14:textId="77777777" w:rsidR="00022A81" w:rsidRPr="007A6DBF" w:rsidRDefault="00022A81" w:rsidP="00022A81">
      <w:pPr>
        <w:pStyle w:val="ContactInfo"/>
        <w:rPr>
          <w:rFonts w:ascii="Garamond" w:hAnsi="Garamond"/>
        </w:rPr>
      </w:pPr>
      <w:r w:rsidRPr="007A6DBF">
        <w:rPr>
          <w:rFonts w:ascii="Garamond" w:hAnsi="Garamond"/>
        </w:rPr>
        <w:t xml:space="preserve">184 Main Street Wareham, Massachusetts 02571 </w:t>
      </w:r>
      <w:sdt>
        <w:sdtPr>
          <w:rPr>
            <w:rFonts w:ascii="Garamond" w:hAnsi="Garamond"/>
          </w:rPr>
          <w:alias w:val="Divider dot:"/>
          <w:tag w:val="Divider dot:"/>
          <w:id w:val="-1459182552"/>
          <w:placeholder>
            <w:docPart w:val="2072C4F8B42AD6479E645F00FA20F484"/>
          </w:placeholder>
          <w:temporary/>
          <w:showingPlcHdr/>
          <w15:appearance w15:val="hidden"/>
        </w:sdtPr>
        <w:sdtContent>
          <w:r w:rsidRPr="007A6DBF">
            <w:rPr>
              <w:rFonts w:ascii="Garamond" w:hAnsi="Garamond"/>
            </w:rPr>
            <w:t>·</w:t>
          </w:r>
        </w:sdtContent>
      </w:sdt>
      <w:r w:rsidRPr="007A6DBF">
        <w:rPr>
          <w:rFonts w:ascii="Garamond" w:hAnsi="Garamond"/>
        </w:rPr>
        <w:t xml:space="preserve"> 508-681-2334</w:t>
      </w:r>
    </w:p>
    <w:p w14:paraId="795C2A67" w14:textId="77777777" w:rsidR="00022A81" w:rsidRDefault="00022A81" w:rsidP="00022A81"/>
    <w:p w14:paraId="5FD3B78A" w14:textId="77777777" w:rsidR="00022A81" w:rsidRDefault="00022A81" w:rsidP="00022A81">
      <w:pPr>
        <w:jc w:val="center"/>
      </w:pPr>
    </w:p>
    <w:p w14:paraId="5835085E" w14:textId="56CBF26A" w:rsidR="00022A81" w:rsidRDefault="00022A81" w:rsidP="00022A81">
      <w:pPr>
        <w:pStyle w:val="ContactInfo"/>
        <w:spacing w:line="240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19, 2021</w:t>
      </w:r>
    </w:p>
    <w:p w14:paraId="058ED2D2" w14:textId="77777777" w:rsidR="00022A81" w:rsidRDefault="00022A81" w:rsidP="00022A81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23EC">
        <w:rPr>
          <w:rFonts w:ascii="Times New Roman" w:hAnsi="Times New Roman" w:cs="Times New Roman"/>
          <w:sz w:val="24"/>
          <w:szCs w:val="24"/>
        </w:rPr>
        <w:t>Zoning Board of Appeals</w:t>
      </w:r>
      <w:r>
        <w:rPr>
          <w:rFonts w:ascii="Times New Roman" w:hAnsi="Times New Roman" w:cs="Times New Roman"/>
          <w:sz w:val="24"/>
          <w:szCs w:val="24"/>
        </w:rPr>
        <w:t xml:space="preserve"> of Wareham</w:t>
      </w:r>
    </w:p>
    <w:p w14:paraId="533A7F81" w14:textId="77777777" w:rsidR="00022A81" w:rsidRDefault="00022A81" w:rsidP="00022A81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Town Hall</w:t>
      </w:r>
    </w:p>
    <w:p w14:paraId="063A6111" w14:textId="77777777" w:rsidR="00022A81" w:rsidRDefault="00022A81" w:rsidP="00022A81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Marion Road</w:t>
      </w:r>
    </w:p>
    <w:p w14:paraId="08AA7D8E" w14:textId="77777777" w:rsidR="00022A81" w:rsidRPr="002D23EC" w:rsidRDefault="00022A81" w:rsidP="00022A81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Wareham, Ma 02571</w:t>
      </w:r>
    </w:p>
    <w:p w14:paraId="0F9F62CB" w14:textId="77777777" w:rsidR="00022A81" w:rsidRPr="002D23EC" w:rsidRDefault="00022A81" w:rsidP="00022A81">
      <w:pPr>
        <w:pStyle w:val="ContactInfo"/>
        <w:jc w:val="both"/>
        <w:rPr>
          <w:rFonts w:ascii="Times New Roman" w:hAnsi="Times New Roman" w:cs="Times New Roman"/>
          <w:sz w:val="24"/>
          <w:szCs w:val="24"/>
        </w:rPr>
      </w:pPr>
    </w:p>
    <w:p w14:paraId="709DADAE" w14:textId="77777777" w:rsidR="00022A81" w:rsidRDefault="00022A81" w:rsidP="00022A81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Re: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Request for Continuance Application for Special Permit/Variance and Site Plan Review, Assessors Map 133, Lots 1100A &amp; 1101A</w:t>
      </w:r>
    </w:p>
    <w:p w14:paraId="6C1CE54B" w14:textId="77777777" w:rsidR="00022A81" w:rsidRPr="00ED1566" w:rsidRDefault="00022A81" w:rsidP="00022A81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Address:  238 &amp;240 Sandwich Road Wareham, MA </w:t>
      </w:r>
      <w:r w:rsidRPr="00ED1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B955C78" w14:textId="77777777" w:rsidR="00022A81" w:rsidRPr="006365CF" w:rsidRDefault="00022A81" w:rsidP="00022A81">
      <w:pPr>
        <w:pStyle w:val="ContactInf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CF">
        <w:rPr>
          <w:rFonts w:ascii="Times New Roman" w:hAnsi="Times New Roman" w:cs="Times New Roman"/>
          <w:sz w:val="24"/>
          <w:szCs w:val="24"/>
        </w:rPr>
        <w:t xml:space="preserve">Dear Board, </w:t>
      </w:r>
    </w:p>
    <w:p w14:paraId="1C092291" w14:textId="5AD8488E" w:rsidR="00022A81" w:rsidRDefault="00022A81" w:rsidP="00022A81">
      <w:pPr>
        <w:pStyle w:val="ContactInfo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requesting a continuance from the March 24, 2021 hearing respectfully. We would like to continue to the following meeting date of </w:t>
      </w:r>
      <w:r w:rsidRPr="00022A81">
        <w:rPr>
          <w:rFonts w:ascii="Times New Roman" w:hAnsi="Times New Roman" w:cs="Times New Roman"/>
          <w:sz w:val="24"/>
          <w:szCs w:val="24"/>
          <w:u w:val="single"/>
        </w:rPr>
        <w:t>April 14, 2021</w:t>
      </w:r>
      <w:r>
        <w:rPr>
          <w:rFonts w:ascii="Times New Roman" w:hAnsi="Times New Roman" w:cs="Times New Roman"/>
          <w:sz w:val="24"/>
          <w:szCs w:val="24"/>
        </w:rPr>
        <w:t xml:space="preserve">. The reasoning for this continuance hinges on several moving factors including but not limited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obtaining and conducting a meeting with the Building Commissioner re the comments on his letter received February 10, 2021, extensive engineering work being done on the project in cooperation with a landscape architect, and the preparation of a traffic study.</w:t>
      </w:r>
    </w:p>
    <w:p w14:paraId="049F80B4" w14:textId="74D6665E" w:rsidR="00022A81" w:rsidRPr="006365CF" w:rsidRDefault="00022A81" w:rsidP="00022A81">
      <w:pPr>
        <w:pStyle w:val="ContactInf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items considered, we request such continuance be allowed. </w:t>
      </w:r>
    </w:p>
    <w:p w14:paraId="257FC648" w14:textId="77777777" w:rsidR="00022A81" w:rsidRPr="006365CF" w:rsidRDefault="00022A81" w:rsidP="00022A81">
      <w:r w:rsidRPr="006365CF">
        <w:t>Please direct any and all questions to my attention.</w:t>
      </w:r>
    </w:p>
    <w:p w14:paraId="31E67513" w14:textId="77777777" w:rsidR="00022A81" w:rsidRDefault="00022A81" w:rsidP="00022A81"/>
    <w:p w14:paraId="7126273A" w14:textId="77777777" w:rsidR="00022A81" w:rsidRDefault="00022A81" w:rsidP="00022A81"/>
    <w:p w14:paraId="5FBBC74B" w14:textId="77777777" w:rsidR="00022A81" w:rsidRDefault="00022A81" w:rsidP="00022A81">
      <w:r>
        <w:t xml:space="preserve">Very Truly Yours, </w:t>
      </w:r>
    </w:p>
    <w:p w14:paraId="41D95F63" w14:textId="77777777" w:rsidR="00022A81" w:rsidRDefault="00022A81" w:rsidP="00022A81"/>
    <w:p w14:paraId="4B2D3C52" w14:textId="77777777" w:rsidR="00022A81" w:rsidRPr="00665B21" w:rsidRDefault="00022A81" w:rsidP="00022A81">
      <w:pPr>
        <w:rPr>
          <w:rFonts w:ascii="Vladimir Script" w:hAnsi="Vladimir Script"/>
          <w:sz w:val="48"/>
          <w:szCs w:val="48"/>
        </w:rPr>
      </w:pPr>
      <w:r w:rsidRPr="00665B21">
        <w:rPr>
          <w:rFonts w:ascii="Vladimir Script" w:hAnsi="Vladimir Script"/>
          <w:sz w:val="48"/>
          <w:szCs w:val="48"/>
        </w:rPr>
        <w:t>Jilian A. Morton, Esq.</w:t>
      </w:r>
      <w:r>
        <w:t xml:space="preserve"> </w:t>
      </w:r>
    </w:p>
    <w:p w14:paraId="216FEA16" w14:textId="77777777" w:rsidR="00022A81" w:rsidRDefault="00022A81" w:rsidP="00022A81"/>
    <w:p w14:paraId="5D740EBB" w14:textId="77777777" w:rsidR="00022A81" w:rsidRDefault="00022A81" w:rsidP="00022A81">
      <w:r>
        <w:t>Cc Planning Department</w:t>
      </w:r>
    </w:p>
    <w:p w14:paraId="4865F360" w14:textId="77777777" w:rsidR="00022A81" w:rsidRDefault="00022A81" w:rsidP="00022A81">
      <w:r>
        <w:t xml:space="preserve">Client </w:t>
      </w:r>
    </w:p>
    <w:p w14:paraId="0A3682BE" w14:textId="77777777" w:rsidR="00022A81" w:rsidRDefault="00022A81" w:rsidP="00022A81"/>
    <w:p w14:paraId="684276D5" w14:textId="77777777" w:rsidR="00022A81" w:rsidRDefault="00022A81"/>
    <w:sectPr w:rsidR="0002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81"/>
    <w:rsid w:val="000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DD70E"/>
  <w15:chartTrackingRefBased/>
  <w15:docId w15:val="{394CB540-E1FA-B346-8E0C-BDA4E024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A8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2A81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customStyle="1" w:styleId="ContactInfo">
    <w:name w:val="Contact Info"/>
    <w:basedOn w:val="Normal"/>
    <w:uiPriority w:val="3"/>
    <w:qFormat/>
    <w:rsid w:val="00022A81"/>
    <w:pPr>
      <w:spacing w:after="200" w:line="252" w:lineRule="auto"/>
      <w:jc w:val="center"/>
    </w:pPr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72C4F8B42AD6479E645F00FA20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05F7-51DF-4049-99A6-7577B0FFBB94}"/>
      </w:docPartPr>
      <w:docPartBody>
        <w:p w:rsidR="00000000" w:rsidRDefault="00A91D15" w:rsidP="00A91D15">
          <w:pPr>
            <w:pStyle w:val="2072C4F8B42AD6479E645F00FA20F484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15"/>
    <w:rsid w:val="000266C3"/>
    <w:rsid w:val="00A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72C4F8B42AD6479E645F00FA20F484">
    <w:name w:val="2072C4F8B42AD6479E645F00FA20F484"/>
    <w:rsid w:val="00A91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Jilian A. Morton, Esq.</dc:creator>
  <cp:keywords/>
  <dc:description/>
  <cp:lastModifiedBy>Jilian A. Morton, Esq.</cp:lastModifiedBy>
  <cp:revision>1</cp:revision>
  <dcterms:created xsi:type="dcterms:W3CDTF">2021-03-19T22:33:00Z</dcterms:created>
  <dcterms:modified xsi:type="dcterms:W3CDTF">2021-03-19T22:40:00Z</dcterms:modified>
</cp:coreProperties>
</file>